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功能点调研概述</w:t>
      </w:r>
    </w:p>
    <w:p>
      <w:pPr>
        <w:numPr>
          <w:ilvl w:val="0"/>
          <w:numId w:val="1"/>
        </w:numPr>
        <w:rPr>
          <w:rFonts w:hint="eastAsia" w:ascii="Helvetica" w:hAnsi="Helvetica" w:eastAsia="宋体" w:cs="Helvetica"/>
          <w:b/>
          <w:bCs/>
          <w:i w:val="0"/>
          <w:caps w:val="0"/>
          <w:color w:val="242930"/>
          <w:spacing w:val="5"/>
          <w:sz w:val="32"/>
          <w:szCs w:val="32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242930"/>
          <w:spacing w:val="5"/>
          <w:sz w:val="32"/>
          <w:szCs w:val="32"/>
          <w:shd w:val="clear" w:fill="FFFFFF"/>
          <w:lang w:val="en-US" w:eastAsia="zh-CN"/>
        </w:rPr>
        <w:t>什么是功能点调研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大产品：功能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小产品：产品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因为像支付宝这种很大的app，已经都很完善很庞大了，所以更注重新出的功能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功能点调研怎么做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476885"/>
            <wp:effectExtent l="0" t="0" r="762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9050" cy="19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19050" cy="19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1231265"/>
            <wp:effectExtent l="0" t="0" r="317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"https://www.zhihu.com/question/306509689/answer/557054034"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https://www.zhihu.com/question/306509689/answer/557054034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ascii="Helvetica" w:hAnsi="Helvetica" w:eastAsia="Helvetica" w:cs="Helvetica"/>
          <w:b/>
          <w:bCs/>
          <w:i w:val="0"/>
          <w:caps w:val="0"/>
          <w:color w:val="242930"/>
          <w:spacing w:val="5"/>
          <w:sz w:val="32"/>
          <w:szCs w:val="32"/>
          <w:shd w:val="clear" w:fill="FFFFFF"/>
        </w:rPr>
        <w:t>功能调研的误区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3FC1B0"/>
    <w:multiLevelType w:val="singleLevel"/>
    <w:tmpl w:val="AC3FC1B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AE5128"/>
    <w:rsid w:val="50AE5128"/>
    <w:rsid w:val="574C5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2020-02-10T18:26:00Z</dcterms:created>
  <dc:creator>Demon </dc:creator>
  <cp:lastModifiedBy>Demon </cp:lastModifiedBy>
  <dcterms:modified xsi:type="dcterms:W3CDTF">2020-02-10T19:26:25Z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